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B" w:rsidRPr="00C502C8" w:rsidRDefault="005D0F0B" w:rsidP="00E110AD">
      <w:pPr>
        <w:jc w:val="center"/>
      </w:pPr>
      <w:r w:rsidRPr="00C502C8">
        <w:t>МИНИСТЕРСТВО ЗДРАВООХРАНЕНИЯ ПЕНЗЕНСКОЙ ОБЛАСТИ</w:t>
      </w:r>
    </w:p>
    <w:p w:rsidR="005D0F0B" w:rsidRPr="00C502C8" w:rsidRDefault="005D0F0B" w:rsidP="00E110AD">
      <w:pPr>
        <w:jc w:val="center"/>
      </w:pPr>
    </w:p>
    <w:p w:rsidR="005D0F0B" w:rsidRPr="00C502C8" w:rsidRDefault="005D0F0B" w:rsidP="00E110AD">
      <w:pPr>
        <w:jc w:val="center"/>
        <w:rPr>
          <w:b/>
        </w:rPr>
      </w:pPr>
      <w:r w:rsidRPr="00C502C8">
        <w:t>ГОСУДАРСТВЕННОЕ БЮДЖЕТНОЕ УЧРЕЖДЕНИЕ ЗДРАВООХРАНЕНИЯ</w:t>
      </w:r>
      <w:r w:rsidRPr="00C502C8">
        <w:rPr>
          <w:b/>
        </w:rPr>
        <w:t xml:space="preserve"> </w:t>
      </w:r>
    </w:p>
    <w:p w:rsidR="005D0F0B" w:rsidRPr="00C502C8" w:rsidRDefault="005D0F0B" w:rsidP="00C502C8">
      <w:pPr>
        <w:jc w:val="center"/>
        <w:rPr>
          <w:b/>
        </w:rPr>
      </w:pPr>
      <w:r w:rsidRPr="00C502C8">
        <w:rPr>
          <w:b/>
        </w:rPr>
        <w:t>«</w:t>
      </w:r>
      <w:r>
        <w:rPr>
          <w:b/>
        </w:rPr>
        <w:t>ТАМАЛИНСКАЯ УЧАСТКОВАЯ</w:t>
      </w:r>
      <w:r w:rsidRPr="00C502C8">
        <w:rPr>
          <w:b/>
        </w:rPr>
        <w:t xml:space="preserve"> БОЛЬНИЦА»</w:t>
      </w:r>
    </w:p>
    <w:p w:rsidR="005D0F0B" w:rsidRPr="00E110AD" w:rsidRDefault="005D0F0B" w:rsidP="00E110AD">
      <w:pPr>
        <w:tabs>
          <w:tab w:val="center" w:pos="4514"/>
          <w:tab w:val="left" w:leader="underscore" w:pos="7314"/>
        </w:tabs>
        <w:jc w:val="center"/>
        <w:outlineLvl w:val="1"/>
        <w:rPr>
          <w:sz w:val="28"/>
          <w:szCs w:val="28"/>
          <w:u w:val="single"/>
        </w:rPr>
      </w:pPr>
    </w:p>
    <w:p w:rsidR="005D0F0B" w:rsidRPr="00E110AD" w:rsidRDefault="005D0F0B" w:rsidP="00E110AD">
      <w:pPr>
        <w:tabs>
          <w:tab w:val="center" w:pos="4514"/>
          <w:tab w:val="left" w:leader="underscore" w:pos="7314"/>
        </w:tabs>
        <w:jc w:val="center"/>
        <w:outlineLvl w:val="1"/>
        <w:rPr>
          <w:sz w:val="28"/>
          <w:szCs w:val="28"/>
        </w:rPr>
      </w:pPr>
    </w:p>
    <w:p w:rsidR="005D0F0B" w:rsidRPr="00E110AD" w:rsidRDefault="005D0F0B" w:rsidP="00E110AD">
      <w:pPr>
        <w:jc w:val="center"/>
        <w:rPr>
          <w:sz w:val="28"/>
          <w:szCs w:val="28"/>
        </w:rPr>
      </w:pPr>
      <w:r w:rsidRPr="00E110AD">
        <w:rPr>
          <w:sz w:val="28"/>
          <w:szCs w:val="28"/>
        </w:rPr>
        <w:t>ПРИКАЗ</w:t>
      </w:r>
    </w:p>
    <w:p w:rsidR="005D0F0B" w:rsidRDefault="005D0F0B" w:rsidP="00E11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рп Тамала</w:t>
      </w:r>
      <w:r w:rsidRPr="00E110AD">
        <w:rPr>
          <w:sz w:val="28"/>
          <w:szCs w:val="28"/>
        </w:rPr>
        <w:t>, Пензенская область</w:t>
      </w:r>
    </w:p>
    <w:p w:rsidR="005D0F0B" w:rsidRDefault="005D0F0B" w:rsidP="00E110AD">
      <w:pPr>
        <w:jc w:val="center"/>
        <w:rPr>
          <w:sz w:val="28"/>
          <w:szCs w:val="28"/>
        </w:rPr>
      </w:pPr>
    </w:p>
    <w:p w:rsidR="005D0F0B" w:rsidRPr="009C7FCF" w:rsidRDefault="005D0F0B" w:rsidP="001D1B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«29»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674/1</w:t>
      </w:r>
    </w:p>
    <w:p w:rsidR="005D0F0B" w:rsidRPr="000D2386" w:rsidRDefault="005D0F0B" w:rsidP="00E110AD">
      <w:pPr>
        <w:jc w:val="both"/>
        <w:rPr>
          <w:sz w:val="28"/>
          <w:szCs w:val="28"/>
        </w:rPr>
      </w:pPr>
    </w:p>
    <w:p w:rsidR="005D0F0B" w:rsidRDefault="005D0F0B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 xml:space="preserve">«Об утверждении учетной </w:t>
      </w:r>
    </w:p>
    <w:p w:rsidR="005D0F0B" w:rsidRDefault="005D0F0B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 xml:space="preserve">политики для целей </w:t>
      </w:r>
    </w:p>
    <w:p w:rsidR="005D0F0B" w:rsidRDefault="005D0F0B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>бухгалтерского и налогового учета»</w:t>
      </w:r>
    </w:p>
    <w:p w:rsidR="005D0F0B" w:rsidRDefault="005D0F0B" w:rsidP="003E171D">
      <w:pPr>
        <w:spacing w:line="276" w:lineRule="auto"/>
        <w:jc w:val="both"/>
        <w:rPr>
          <w:i/>
          <w:sz w:val="28"/>
          <w:szCs w:val="28"/>
        </w:rPr>
      </w:pPr>
    </w:p>
    <w:p w:rsidR="005D0F0B" w:rsidRDefault="005D0F0B" w:rsidP="00181EEF">
      <w:pPr>
        <w:spacing w:line="360" w:lineRule="auto"/>
        <w:ind w:firstLine="540"/>
        <w:jc w:val="both"/>
      </w:pPr>
      <w:r w:rsidRPr="00E110AD">
        <w:rPr>
          <w:sz w:val="28"/>
          <w:szCs w:val="28"/>
        </w:rPr>
        <w:t xml:space="preserve">Руководствуясь Федеральным законом от 6 декабря </w:t>
      </w:r>
      <w:smartTag w:uri="urn:schemas-microsoft-com:office:smarttags" w:element="metricconverter">
        <w:smartTagPr>
          <w:attr w:name="ProductID" w:val="2010 г"/>
        </w:smartTagPr>
        <w:r w:rsidRPr="00E110AD">
          <w:rPr>
            <w:sz w:val="28"/>
            <w:szCs w:val="28"/>
          </w:rPr>
          <w:t>2011 г</w:t>
        </w:r>
      </w:smartTag>
      <w:r w:rsidRPr="00E110AD">
        <w:rPr>
          <w:sz w:val="28"/>
          <w:szCs w:val="28"/>
        </w:rPr>
        <w:t>. № 402-ФЗ «О бухгалтерском учете» и Приказом Мин</w:t>
      </w:r>
      <w:r>
        <w:rPr>
          <w:sz w:val="28"/>
          <w:szCs w:val="28"/>
        </w:rPr>
        <w:t>истерства Ф</w:t>
      </w:r>
      <w:r w:rsidRPr="00E110AD">
        <w:rPr>
          <w:sz w:val="28"/>
          <w:szCs w:val="28"/>
        </w:rPr>
        <w:t>ина</w:t>
      </w:r>
      <w:r>
        <w:rPr>
          <w:sz w:val="28"/>
          <w:szCs w:val="28"/>
        </w:rPr>
        <w:t>нсов</w:t>
      </w:r>
      <w:r w:rsidRPr="00E110AD">
        <w:rPr>
          <w:sz w:val="28"/>
          <w:szCs w:val="28"/>
        </w:rPr>
        <w:t xml:space="preserve"> РФ от 1 декабря </w:t>
      </w:r>
      <w:smartTag w:uri="urn:schemas-microsoft-com:office:smarttags" w:element="metricconverter">
        <w:smartTagPr>
          <w:attr w:name="ProductID" w:val="2010 г"/>
        </w:smartTagPr>
        <w:r w:rsidRPr="00E110AD">
          <w:rPr>
            <w:sz w:val="28"/>
            <w:szCs w:val="28"/>
          </w:rPr>
          <w:t>2010 г</w:t>
        </w:r>
      </w:smartTag>
      <w:r w:rsidRPr="00E110AD">
        <w:rPr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(с изменениями и дополнениями),</w:t>
      </w:r>
      <w:r w:rsidRPr="003E171D">
        <w:t xml:space="preserve"> </w:t>
      </w:r>
      <w:r>
        <w:rPr>
          <w:sz w:val="28"/>
          <w:szCs w:val="28"/>
        </w:rPr>
        <w:t>Ф</w:t>
      </w:r>
      <w:r w:rsidRPr="003E171D">
        <w:rPr>
          <w:sz w:val="28"/>
          <w:szCs w:val="28"/>
        </w:rPr>
        <w:t>едеральными стандартами бухгалтерского учета для организаций государственного сектора:</w:t>
      </w:r>
    </w:p>
    <w:p w:rsidR="005D0F0B" w:rsidRPr="00F80B29" w:rsidRDefault="005D0F0B" w:rsidP="00F80B29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D0F0B" w:rsidRPr="00F80B29" w:rsidRDefault="005D0F0B" w:rsidP="00D126CD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80B29">
        <w:rPr>
          <w:b/>
          <w:sz w:val="28"/>
          <w:szCs w:val="28"/>
        </w:rPr>
        <w:t>ПРИКАЗЫВАЮ:</w:t>
      </w:r>
    </w:p>
    <w:p w:rsidR="005D0F0B" w:rsidRPr="001A3D00" w:rsidRDefault="005D0F0B" w:rsidP="001A3D00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 w:rsidRPr="001A3D00">
        <w:rPr>
          <w:sz w:val="28"/>
          <w:szCs w:val="28"/>
        </w:rPr>
        <w:t xml:space="preserve">Утвердить учетную политику для целей бухгалтерского </w:t>
      </w:r>
      <w:r>
        <w:rPr>
          <w:sz w:val="28"/>
          <w:szCs w:val="28"/>
        </w:rPr>
        <w:t xml:space="preserve"> и налогового учета с 01.01.2021 </w:t>
      </w:r>
      <w:r w:rsidRPr="001A3D00">
        <w:rPr>
          <w:sz w:val="28"/>
          <w:szCs w:val="28"/>
        </w:rPr>
        <w:t>года.</w:t>
      </w:r>
    </w:p>
    <w:p w:rsidR="005D0F0B" w:rsidRDefault="005D0F0B" w:rsidP="00C502C8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бухгалтерского (бюджетного учета) и налогового учета, хранение документов бухгалтерского (бюджетного) учета согласно ст7. п.1 ФЗ   от 06.12.2011 № 402-ФЗ «О бухгалтерском учете» возложить на руководителя ГБУЗ «Тамалинская участковая больница».</w:t>
      </w:r>
    </w:p>
    <w:p w:rsidR="005D0F0B" w:rsidRDefault="005D0F0B" w:rsidP="00C502C8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бухгалтерского (бюджетного)  и налогового учета поручить бухгалтерской службе ГБУЗ «Тамалинская участковая больница», действующей на основании Положения и в соответствии с утвержденными должностными инструкциями. Ведение учета осуществлять в Единой системе бухгалтерского учета.</w:t>
      </w:r>
    </w:p>
    <w:p w:rsidR="005D0F0B" w:rsidRDefault="005D0F0B" w:rsidP="00C502C8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формирование учетной политики ГБУЗ «Тамалинская участковая больница» и внесение в неё необходимых изменений возложить на главного бухгалтера учреждения.</w:t>
      </w:r>
    </w:p>
    <w:p w:rsidR="005D0F0B" w:rsidRDefault="005D0F0B" w:rsidP="00C502C8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ведение бухгалтерского учета в ЕС БУ, своевременное, полное и достоверное предоставление бухгалтерской (бюджетной), налоговой и иных видов финансовой отчетности возложить на главного бухгалтера учреждения, который в своей деятельности подчиняется непосредственно только главному врачу.</w:t>
      </w:r>
    </w:p>
    <w:p w:rsidR="005D0F0B" w:rsidRDefault="005D0F0B" w:rsidP="001A3D00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требования главного бухгалтера учреждения по документальному оформлению фактов хозяйственной жизни и предоставлению необходимых документов и сведений в целях ведения БУ и  НУ обязательны для всех работников учреждения.</w:t>
      </w:r>
    </w:p>
    <w:p w:rsidR="005D0F0B" w:rsidRDefault="005D0F0B" w:rsidP="001A3D00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денежные и расчетные документы, обязательства без подписи руководителя и главного бухгалтера не действительны и не принимаются к исполнению.</w:t>
      </w:r>
    </w:p>
    <w:p w:rsidR="005D0F0B" w:rsidRDefault="005D0F0B" w:rsidP="001A3D00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и приложения к нему довести до заместителей руководителя, руководителей всех структурных подразделений учреждения, материально ответственных лиц и иных заинтересованных лиц.</w:t>
      </w:r>
    </w:p>
    <w:p w:rsidR="005D0F0B" w:rsidRDefault="005D0F0B" w:rsidP="001A3D00">
      <w:pPr>
        <w:pStyle w:val="ListNumber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5D0F0B" w:rsidRDefault="005D0F0B" w:rsidP="008539E8">
      <w:pPr>
        <w:pStyle w:val="ListNumber"/>
        <w:ind w:left="360"/>
        <w:jc w:val="both"/>
        <w:rPr>
          <w:sz w:val="28"/>
          <w:szCs w:val="28"/>
        </w:rPr>
      </w:pPr>
    </w:p>
    <w:p w:rsidR="005D0F0B" w:rsidRDefault="005D0F0B" w:rsidP="008539E8">
      <w:pPr>
        <w:pStyle w:val="ListNumber"/>
        <w:ind w:left="360"/>
        <w:jc w:val="both"/>
        <w:rPr>
          <w:sz w:val="28"/>
          <w:szCs w:val="28"/>
        </w:rPr>
      </w:pPr>
    </w:p>
    <w:p w:rsidR="005D0F0B" w:rsidRDefault="005D0F0B" w:rsidP="008539E8">
      <w:pPr>
        <w:pStyle w:val="ListNumber"/>
        <w:ind w:left="360"/>
        <w:jc w:val="both"/>
        <w:rPr>
          <w:sz w:val="28"/>
          <w:szCs w:val="28"/>
        </w:rPr>
      </w:pPr>
    </w:p>
    <w:p w:rsidR="005D0F0B" w:rsidRPr="001A3D00" w:rsidRDefault="005D0F0B" w:rsidP="00C502C8">
      <w:pPr>
        <w:pStyle w:val="ListNumb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А.В. Лагутин</w:t>
      </w:r>
    </w:p>
    <w:p w:rsidR="005D0F0B" w:rsidRPr="001A3D00" w:rsidRDefault="005D0F0B" w:rsidP="001A3D00">
      <w:pPr>
        <w:pStyle w:val="ListNumber"/>
        <w:ind w:left="720"/>
        <w:jc w:val="both"/>
        <w:rPr>
          <w:sz w:val="28"/>
          <w:szCs w:val="28"/>
        </w:rPr>
      </w:pPr>
    </w:p>
    <w:p w:rsidR="005D0F0B" w:rsidRPr="001A3D00" w:rsidRDefault="005D0F0B" w:rsidP="00E110AD">
      <w:pPr>
        <w:jc w:val="both"/>
        <w:rPr>
          <w:sz w:val="28"/>
          <w:szCs w:val="28"/>
        </w:rPr>
      </w:pPr>
    </w:p>
    <w:sectPr w:rsidR="005D0F0B" w:rsidRPr="001A3D00" w:rsidSect="00D4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274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FD7095D"/>
    <w:multiLevelType w:val="hybridMultilevel"/>
    <w:tmpl w:val="74E2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AD"/>
    <w:rsid w:val="00031396"/>
    <w:rsid w:val="000D2386"/>
    <w:rsid w:val="0012336B"/>
    <w:rsid w:val="00181EEF"/>
    <w:rsid w:val="001A3D00"/>
    <w:rsid w:val="001D1B34"/>
    <w:rsid w:val="002648B0"/>
    <w:rsid w:val="002C2C0C"/>
    <w:rsid w:val="003E171D"/>
    <w:rsid w:val="005D0F0B"/>
    <w:rsid w:val="005D523A"/>
    <w:rsid w:val="006C00E1"/>
    <w:rsid w:val="008539E8"/>
    <w:rsid w:val="009565E3"/>
    <w:rsid w:val="009C7FCF"/>
    <w:rsid w:val="00A17AE8"/>
    <w:rsid w:val="00AC01E2"/>
    <w:rsid w:val="00AE28EA"/>
    <w:rsid w:val="00B92A05"/>
    <w:rsid w:val="00BC06DB"/>
    <w:rsid w:val="00C502C8"/>
    <w:rsid w:val="00CB39EC"/>
    <w:rsid w:val="00CB4205"/>
    <w:rsid w:val="00D126CD"/>
    <w:rsid w:val="00D45170"/>
    <w:rsid w:val="00D72A84"/>
    <w:rsid w:val="00DA7EBC"/>
    <w:rsid w:val="00E110AD"/>
    <w:rsid w:val="00F8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A3D00"/>
    <w:pPr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0D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3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405</Words>
  <Characters>2311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ПЕНЗЕНСКОЙ ОБЛАСТИ</dc:title>
  <dc:subject/>
  <dc:creator>PC</dc:creator>
  <cp:keywords/>
  <dc:description/>
  <cp:lastModifiedBy>User</cp:lastModifiedBy>
  <cp:revision>2</cp:revision>
  <cp:lastPrinted>2022-05-12T08:02:00Z</cp:lastPrinted>
  <dcterms:created xsi:type="dcterms:W3CDTF">2022-06-28T10:51:00Z</dcterms:created>
  <dcterms:modified xsi:type="dcterms:W3CDTF">2022-06-28T10:51:00Z</dcterms:modified>
</cp:coreProperties>
</file>